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659"/>
        <w:gridCol w:w="4417"/>
        <w:gridCol w:w="1482"/>
        <w:gridCol w:w="1552"/>
      </w:tblGrid>
      <w:tr w:rsidR="00A760D2" w:rsidRPr="00C63883">
        <w:trPr>
          <w:trHeight w:val="1265"/>
        </w:trPr>
        <w:tc>
          <w:tcPr>
            <w:tcW w:w="1101" w:type="dxa"/>
            <w:tcBorders>
              <w:top w:val="single" w:sz="12" w:space="0" w:color="auto"/>
              <w:left w:val="single" w:sz="12" w:space="0" w:color="auto"/>
              <w:bottom w:val="single" w:sz="12" w:space="0" w:color="auto"/>
              <w:right w:val="single" w:sz="12" w:space="0" w:color="auto"/>
            </w:tcBorders>
          </w:tcPr>
          <w:p w:rsidR="00A760D2" w:rsidRPr="00C63883" w:rsidRDefault="00A760D2" w:rsidP="00C63883">
            <w:pPr>
              <w:jc w:val="center"/>
              <w:rPr>
                <w:i/>
                <w:sz w:val="20"/>
                <w:szCs w:val="20"/>
              </w:rPr>
            </w:pPr>
            <w:r w:rsidRPr="00C63883">
              <w:rPr>
                <w:i/>
                <w:sz w:val="10"/>
                <w:szCs w:val="10"/>
              </w:rPr>
              <w:br/>
            </w:r>
            <w:r w:rsidRPr="00C63883">
              <w:rPr>
                <w:i/>
                <w:sz w:val="18"/>
              </w:rPr>
              <w:t>6</w:t>
            </w:r>
            <w:r w:rsidRPr="00C63883">
              <w:rPr>
                <w:i/>
                <w:sz w:val="18"/>
                <w:vertAlign w:val="superscript"/>
              </w:rPr>
              <w:t>ème</w:t>
            </w:r>
            <w:r w:rsidRPr="00C63883">
              <w:rPr>
                <w:sz w:val="22"/>
              </w:rPr>
              <w:br/>
            </w:r>
          </w:p>
          <w:p w:rsidR="00A760D2" w:rsidRPr="00C63883" w:rsidRDefault="00A760D2" w:rsidP="00C63883">
            <w:pPr>
              <w:ind w:left="-56" w:right="170"/>
              <w:rPr>
                <w:b/>
                <w:sz w:val="16"/>
                <w:szCs w:val="16"/>
                <w:u w:val="single"/>
              </w:rPr>
            </w:pPr>
          </w:p>
        </w:tc>
        <w:tc>
          <w:tcPr>
            <w:tcW w:w="1659" w:type="dxa"/>
            <w:tcBorders>
              <w:top w:val="single" w:sz="12" w:space="0" w:color="auto"/>
              <w:left w:val="single" w:sz="12" w:space="0" w:color="auto"/>
              <w:bottom w:val="single" w:sz="12" w:space="0" w:color="auto"/>
              <w:right w:val="single" w:sz="12" w:space="0" w:color="auto"/>
            </w:tcBorders>
          </w:tcPr>
          <w:p w:rsidR="00A760D2" w:rsidRPr="00C63883" w:rsidRDefault="00A760D2" w:rsidP="00C63883">
            <w:pPr>
              <w:jc w:val="center"/>
              <w:rPr>
                <w:b/>
                <w:sz w:val="20"/>
                <w:szCs w:val="20"/>
              </w:rPr>
            </w:pPr>
            <w:r w:rsidRPr="00C63883">
              <w:rPr>
                <w:b/>
                <w:sz w:val="20"/>
                <w:szCs w:val="20"/>
              </w:rPr>
              <w:t>ENERGIE</w:t>
            </w:r>
          </w:p>
          <w:p w:rsidR="00A760D2" w:rsidRPr="00C63883" w:rsidRDefault="00A760D2" w:rsidP="00C63883">
            <w:pPr>
              <w:jc w:val="center"/>
              <w:rPr>
                <w:b/>
                <w:sz w:val="20"/>
                <w:szCs w:val="20"/>
              </w:rPr>
            </w:pPr>
            <w:r w:rsidRPr="00C63883">
              <w:rPr>
                <w:b/>
                <w:sz w:val="20"/>
                <w:szCs w:val="20"/>
              </w:rPr>
              <w:t>Fiche</w:t>
            </w:r>
          </w:p>
          <w:p w:rsidR="00A760D2" w:rsidRPr="00C63883" w:rsidRDefault="00A760D2" w:rsidP="00C63883">
            <w:pPr>
              <w:jc w:val="center"/>
              <w:rPr>
                <w:b/>
                <w:sz w:val="20"/>
                <w:szCs w:val="20"/>
              </w:rPr>
            </w:pPr>
            <w:r w:rsidRPr="00C63883">
              <w:rPr>
                <w:b/>
                <w:sz w:val="20"/>
                <w:szCs w:val="20"/>
              </w:rPr>
              <w:t>Connaissances</w:t>
            </w:r>
          </w:p>
          <w:p w:rsidR="00A760D2" w:rsidRPr="00C63883" w:rsidRDefault="00A760D2" w:rsidP="00C63883">
            <w:pPr>
              <w:jc w:val="center"/>
              <w:rPr>
                <w:b/>
                <w:u w:val="single"/>
              </w:rPr>
            </w:pPr>
            <w:r w:rsidRPr="00C63883">
              <w:rPr>
                <w:b/>
              </w:rPr>
              <w:t>N° 3</w:t>
            </w:r>
          </w:p>
        </w:tc>
        <w:tc>
          <w:tcPr>
            <w:tcW w:w="5899" w:type="dxa"/>
            <w:gridSpan w:val="2"/>
            <w:tcBorders>
              <w:top w:val="single" w:sz="12" w:space="0" w:color="auto"/>
              <w:left w:val="single" w:sz="12" w:space="0" w:color="auto"/>
              <w:bottom w:val="single" w:sz="12" w:space="0" w:color="auto"/>
              <w:right w:val="single" w:sz="12" w:space="0" w:color="auto"/>
            </w:tcBorders>
          </w:tcPr>
          <w:p w:rsidR="00A760D2" w:rsidRPr="00C63883" w:rsidRDefault="00A760D2" w:rsidP="00C63883">
            <w:pPr>
              <w:jc w:val="center"/>
              <w:rPr>
                <w:b/>
                <w:caps/>
                <w:sz w:val="40"/>
              </w:rPr>
            </w:pPr>
            <w:r w:rsidRPr="00C63883">
              <w:rPr>
                <w:b/>
                <w:caps/>
                <w:sz w:val="40"/>
              </w:rPr>
              <w:t>LES ENERGIES RENOUVELABLES</w:t>
            </w:r>
          </w:p>
          <w:p w:rsidR="00A760D2" w:rsidRPr="00C63883" w:rsidRDefault="00A760D2" w:rsidP="00C63883">
            <w:pPr>
              <w:ind w:right="170"/>
              <w:jc w:val="center"/>
              <w:rPr>
                <w:b/>
                <w:sz w:val="28"/>
                <w:szCs w:val="28"/>
                <w:u w:val="single"/>
              </w:rPr>
            </w:pPr>
            <w:r w:rsidRPr="00C63883">
              <w:rPr>
                <w:i/>
                <w:caps/>
                <w:sz w:val="28"/>
              </w:rPr>
              <w:t>Ce que je dois retenir…</w:t>
            </w:r>
          </w:p>
        </w:tc>
        <w:tc>
          <w:tcPr>
            <w:tcW w:w="1552" w:type="dxa"/>
            <w:tcBorders>
              <w:top w:val="single" w:sz="12" w:space="0" w:color="auto"/>
              <w:left w:val="single" w:sz="12" w:space="0" w:color="auto"/>
              <w:bottom w:val="single" w:sz="12" w:space="0" w:color="auto"/>
              <w:right w:val="single" w:sz="12" w:space="0" w:color="auto"/>
            </w:tcBorders>
          </w:tcPr>
          <w:p w:rsidR="00A760D2" w:rsidRPr="00C63883" w:rsidRDefault="00A760D2" w:rsidP="00C63883">
            <w:pPr>
              <w:jc w:val="center"/>
              <w:rPr>
                <w:b/>
                <w:sz w:val="28"/>
                <w:szCs w:val="28"/>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pt;height:61pt">
                  <v:imagedata r:id="rId7" r:href="rId8"/>
                </v:shape>
              </w:pict>
            </w:r>
          </w:p>
        </w:tc>
      </w:tr>
      <w:tr w:rsidR="008848A9" w:rsidRPr="00C63883">
        <w:trPr>
          <w:trHeight w:val="305"/>
        </w:trPr>
        <w:tc>
          <w:tcPr>
            <w:tcW w:w="7177" w:type="dxa"/>
            <w:gridSpan w:val="3"/>
            <w:tcBorders>
              <w:top w:val="single" w:sz="12" w:space="0" w:color="auto"/>
            </w:tcBorders>
          </w:tcPr>
          <w:p w:rsidR="008848A9" w:rsidRPr="00C63883" w:rsidRDefault="008848A9" w:rsidP="00C63883">
            <w:pPr>
              <w:spacing w:before="120"/>
              <w:jc w:val="center"/>
              <w:rPr>
                <w:sz w:val="16"/>
              </w:rPr>
            </w:pPr>
            <w:r w:rsidRPr="00C63883">
              <w:rPr>
                <w:caps/>
                <w:sz w:val="16"/>
                <w:u w:val="single"/>
              </w:rPr>
              <w:t>Compétences</w:t>
            </w:r>
            <w:r w:rsidRPr="00C63883">
              <w:rPr>
                <w:sz w:val="16"/>
              </w:rPr>
              <w:t xml:space="preserve"> :</w:t>
            </w:r>
          </w:p>
        </w:tc>
        <w:tc>
          <w:tcPr>
            <w:tcW w:w="3034" w:type="dxa"/>
            <w:gridSpan w:val="2"/>
            <w:tcBorders>
              <w:top w:val="single" w:sz="12" w:space="0" w:color="auto"/>
            </w:tcBorders>
          </w:tcPr>
          <w:p w:rsidR="008848A9" w:rsidRPr="00C63883" w:rsidRDefault="008848A9" w:rsidP="00C63883">
            <w:pPr>
              <w:spacing w:before="120"/>
              <w:jc w:val="center"/>
              <w:rPr>
                <w:sz w:val="16"/>
              </w:rPr>
            </w:pPr>
            <w:r w:rsidRPr="00C63883">
              <w:rPr>
                <w:caps/>
                <w:sz w:val="16"/>
                <w:u w:val="single"/>
              </w:rPr>
              <w:t>Niveau d’acquisition</w:t>
            </w:r>
            <w:r w:rsidRPr="00C63883">
              <w:rPr>
                <w:sz w:val="16"/>
                <w:u w:val="single"/>
              </w:rPr>
              <w:t> </w:t>
            </w:r>
            <w:r w:rsidRPr="00C63883">
              <w:rPr>
                <w:sz w:val="16"/>
              </w:rPr>
              <w:t>:</w:t>
            </w:r>
          </w:p>
        </w:tc>
      </w:tr>
      <w:tr w:rsidR="008848A9" w:rsidRPr="00C63883">
        <w:trPr>
          <w:trHeight w:val="239"/>
        </w:trPr>
        <w:tc>
          <w:tcPr>
            <w:tcW w:w="7177" w:type="dxa"/>
            <w:gridSpan w:val="3"/>
          </w:tcPr>
          <w:p w:rsidR="008848A9" w:rsidRPr="00C63883" w:rsidRDefault="008848A9" w:rsidP="00C63883">
            <w:pPr>
              <w:ind w:right="170"/>
              <w:rPr>
                <w:sz w:val="18"/>
                <w:szCs w:val="18"/>
              </w:rPr>
            </w:pPr>
            <w:r w:rsidRPr="00C63883">
              <w:rPr>
                <w:sz w:val="18"/>
                <w:szCs w:val="18"/>
              </w:rPr>
              <w:t xml:space="preserve">- </w:t>
            </w:r>
            <w:r w:rsidR="0044165D" w:rsidRPr="00C63883">
              <w:rPr>
                <w:sz w:val="18"/>
                <w:szCs w:val="18"/>
              </w:rPr>
              <w:t xml:space="preserve"> Identifier l’énergie utilisée dans le fonctionnement de l’objet</w:t>
            </w:r>
          </w:p>
        </w:tc>
        <w:tc>
          <w:tcPr>
            <w:tcW w:w="3034" w:type="dxa"/>
            <w:gridSpan w:val="2"/>
          </w:tcPr>
          <w:p w:rsidR="008848A9" w:rsidRPr="00C63883" w:rsidRDefault="0044165D" w:rsidP="00C63883">
            <w:pPr>
              <w:ind w:right="170"/>
              <w:jc w:val="center"/>
              <w:rPr>
                <w:sz w:val="18"/>
                <w:szCs w:val="18"/>
              </w:rPr>
            </w:pPr>
            <w:r w:rsidRPr="00C63883">
              <w:rPr>
                <w:sz w:val="18"/>
                <w:szCs w:val="18"/>
              </w:rPr>
              <w:t>1 (Information)</w:t>
            </w:r>
          </w:p>
        </w:tc>
      </w:tr>
      <w:tr w:rsidR="0044165D" w:rsidRPr="00C63883">
        <w:trPr>
          <w:trHeight w:val="216"/>
        </w:trPr>
        <w:tc>
          <w:tcPr>
            <w:tcW w:w="7177" w:type="dxa"/>
            <w:gridSpan w:val="3"/>
          </w:tcPr>
          <w:p w:rsidR="0044165D" w:rsidRPr="00C63883" w:rsidRDefault="00F14BC6" w:rsidP="00C63883">
            <w:pPr>
              <w:ind w:right="170"/>
              <w:rPr>
                <w:sz w:val="18"/>
                <w:szCs w:val="18"/>
              </w:rPr>
            </w:pPr>
            <w:r w:rsidRPr="00C63883">
              <w:rPr>
                <w:sz w:val="18"/>
                <w:szCs w:val="18"/>
              </w:rPr>
              <w:t>- I</w:t>
            </w:r>
            <w:r w:rsidR="0044165D" w:rsidRPr="00C63883">
              <w:rPr>
                <w:sz w:val="18"/>
                <w:szCs w:val="18"/>
              </w:rPr>
              <w:t>dentifier les éléments de stockage, de distribution, de transformation de l’énergie.</w:t>
            </w:r>
          </w:p>
        </w:tc>
        <w:tc>
          <w:tcPr>
            <w:tcW w:w="3034" w:type="dxa"/>
            <w:gridSpan w:val="2"/>
          </w:tcPr>
          <w:p w:rsidR="0044165D" w:rsidRPr="00C63883" w:rsidRDefault="0044165D" w:rsidP="00C63883">
            <w:pPr>
              <w:ind w:right="170"/>
              <w:jc w:val="center"/>
              <w:rPr>
                <w:sz w:val="18"/>
                <w:szCs w:val="18"/>
              </w:rPr>
            </w:pPr>
            <w:r w:rsidRPr="00C63883">
              <w:rPr>
                <w:sz w:val="18"/>
                <w:szCs w:val="18"/>
              </w:rPr>
              <w:t>1 (Information)</w:t>
            </w:r>
          </w:p>
        </w:tc>
      </w:tr>
      <w:tr w:rsidR="0044165D" w:rsidRPr="00C63883">
        <w:trPr>
          <w:trHeight w:val="219"/>
        </w:trPr>
        <w:tc>
          <w:tcPr>
            <w:tcW w:w="7177" w:type="dxa"/>
            <w:gridSpan w:val="3"/>
          </w:tcPr>
          <w:p w:rsidR="0044165D" w:rsidRPr="00C63883" w:rsidRDefault="0044165D" w:rsidP="00C63883">
            <w:pPr>
              <w:ind w:right="170"/>
              <w:rPr>
                <w:sz w:val="18"/>
                <w:szCs w:val="18"/>
              </w:rPr>
            </w:pPr>
            <w:r w:rsidRPr="00C63883">
              <w:rPr>
                <w:sz w:val="18"/>
                <w:szCs w:val="18"/>
              </w:rPr>
              <w:t>- Indiquer le caractère plus ou moins polluant d’une énergie.</w:t>
            </w:r>
          </w:p>
        </w:tc>
        <w:tc>
          <w:tcPr>
            <w:tcW w:w="3034" w:type="dxa"/>
            <w:gridSpan w:val="2"/>
          </w:tcPr>
          <w:p w:rsidR="0044165D" w:rsidRPr="00C63883" w:rsidRDefault="0044165D" w:rsidP="00C63883">
            <w:pPr>
              <w:ind w:right="170"/>
              <w:jc w:val="center"/>
              <w:rPr>
                <w:sz w:val="18"/>
                <w:szCs w:val="18"/>
              </w:rPr>
            </w:pPr>
            <w:r w:rsidRPr="00C63883">
              <w:rPr>
                <w:sz w:val="18"/>
                <w:szCs w:val="18"/>
              </w:rPr>
              <w:t>1 (Information)</w:t>
            </w:r>
          </w:p>
        </w:tc>
      </w:tr>
    </w:tbl>
    <w:p w:rsidR="00305A3D" w:rsidRDefault="00305A3D" w:rsidP="00932B74">
      <w:pPr>
        <w:ind w:left="170" w:right="170"/>
        <w:rPr>
          <w:sz w:val="20"/>
          <w:szCs w:val="20"/>
        </w:rPr>
      </w:pPr>
    </w:p>
    <w:p w:rsidR="00932B74" w:rsidRDefault="00932B74" w:rsidP="00932B74">
      <w:pPr>
        <w:ind w:left="170" w:right="170"/>
        <w:rPr>
          <w:sz w:val="20"/>
          <w:szCs w:val="20"/>
        </w:rPr>
      </w:pPr>
    </w:p>
    <w:p w:rsidR="00932B74" w:rsidRDefault="00932B74" w:rsidP="00932B74">
      <w:pPr>
        <w:shd w:val="clear" w:color="auto" w:fill="FFFFFF"/>
        <w:spacing w:line="317" w:lineRule="exact"/>
        <w:ind w:left="456" w:right="403"/>
        <w:jc w:val="both"/>
        <w:rPr>
          <w:color w:val="000000"/>
          <w:spacing w:val="3"/>
        </w:rPr>
      </w:pPr>
      <w:r w:rsidRPr="007D15BF">
        <w:rPr>
          <w:b/>
          <w:bCs/>
          <w:color w:val="000000"/>
          <w:spacing w:val="3"/>
        </w:rPr>
        <w:t>La plupart des sources d’énergie vont s’épuiser</w:t>
      </w:r>
      <w:r>
        <w:rPr>
          <w:color w:val="000000"/>
          <w:spacing w:val="3"/>
        </w:rPr>
        <w:t xml:space="preserve">. Il faut donc tout faire pour </w:t>
      </w:r>
      <w:r w:rsidRPr="007D15BF">
        <w:rPr>
          <w:b/>
          <w:bCs/>
          <w:color w:val="000000"/>
          <w:spacing w:val="3"/>
          <w:u w:val="single"/>
        </w:rPr>
        <w:t>économiser</w:t>
      </w:r>
      <w:r>
        <w:rPr>
          <w:color w:val="000000"/>
          <w:spacing w:val="3"/>
        </w:rPr>
        <w:t xml:space="preserve"> cette énergie et chercher des solutions techniques pour la renouveler. C’est ce que l’on appelle le </w:t>
      </w:r>
      <w:r w:rsidRPr="00932B74">
        <w:rPr>
          <w:b/>
          <w:bCs/>
          <w:color w:val="000000"/>
          <w:spacing w:val="3"/>
          <w:sz w:val="28"/>
          <w:szCs w:val="28"/>
        </w:rPr>
        <w:t>développement durable</w:t>
      </w:r>
      <w:r>
        <w:rPr>
          <w:color w:val="000000"/>
          <w:spacing w:val="3"/>
        </w:rPr>
        <w:t>.</w:t>
      </w:r>
    </w:p>
    <w:p w:rsidR="00932B74" w:rsidRDefault="00932B74" w:rsidP="00932B74">
      <w:pPr>
        <w:shd w:val="clear" w:color="auto" w:fill="FFFFFF"/>
        <w:spacing w:line="317" w:lineRule="exact"/>
        <w:ind w:left="170" w:right="170"/>
        <w:jc w:val="both"/>
        <w:rPr>
          <w:b/>
          <w:bCs/>
          <w:color w:val="000000"/>
          <w:spacing w:val="3"/>
          <w:sz w:val="28"/>
          <w:szCs w:val="28"/>
        </w:rPr>
      </w:pPr>
    </w:p>
    <w:p w:rsidR="00152693" w:rsidRDefault="00152693" w:rsidP="00932B74">
      <w:pPr>
        <w:shd w:val="clear" w:color="auto" w:fill="FFFFFF"/>
        <w:spacing w:line="317" w:lineRule="exact"/>
        <w:ind w:left="170" w:right="170"/>
        <w:jc w:val="both"/>
        <w:rPr>
          <w:b/>
          <w:bCs/>
          <w:color w:val="000000"/>
          <w:spacing w:val="3"/>
          <w:sz w:val="28"/>
          <w:szCs w:val="28"/>
        </w:rPr>
      </w:pPr>
    </w:p>
    <w:p w:rsidR="00932B74" w:rsidRPr="007F7517" w:rsidRDefault="00932B74" w:rsidP="00932B74">
      <w:pPr>
        <w:pBdr>
          <w:top w:val="single" w:sz="6" w:space="1" w:color="auto" w:shadow="1"/>
          <w:left w:val="single" w:sz="6" w:space="4" w:color="auto" w:shadow="1"/>
          <w:bottom w:val="single" w:sz="6" w:space="1" w:color="auto" w:shadow="1"/>
          <w:right w:val="single" w:sz="6" w:space="4" w:color="auto" w:shadow="1"/>
        </w:pBdr>
        <w:shd w:val="clear" w:color="auto" w:fill="FFFFFF"/>
        <w:spacing w:line="317" w:lineRule="exact"/>
        <w:ind w:left="567" w:right="567"/>
        <w:jc w:val="center"/>
        <w:rPr>
          <w:b/>
          <w:bCs/>
          <w:color w:val="000000"/>
          <w:spacing w:val="3"/>
          <w:sz w:val="28"/>
          <w:szCs w:val="28"/>
        </w:rPr>
      </w:pPr>
      <w:r>
        <w:rPr>
          <w:b/>
          <w:bCs/>
          <w:color w:val="000000"/>
          <w:spacing w:val="3"/>
          <w:sz w:val="28"/>
          <w:szCs w:val="28"/>
        </w:rPr>
        <w:t>Q</w:t>
      </w:r>
      <w:r w:rsidRPr="007F7517">
        <w:rPr>
          <w:b/>
          <w:bCs/>
          <w:color w:val="000000"/>
          <w:spacing w:val="3"/>
          <w:sz w:val="28"/>
          <w:szCs w:val="28"/>
        </w:rPr>
        <w:t xml:space="preserve">uelles </w:t>
      </w:r>
      <w:r>
        <w:rPr>
          <w:b/>
          <w:bCs/>
          <w:color w:val="000000"/>
          <w:spacing w:val="3"/>
          <w:sz w:val="28"/>
          <w:szCs w:val="28"/>
        </w:rPr>
        <w:t>sont les énergies renouvelables pour fabriquer de l’électricité</w:t>
      </w:r>
      <w:r w:rsidRPr="007F7517">
        <w:rPr>
          <w:b/>
          <w:bCs/>
          <w:color w:val="000000"/>
          <w:spacing w:val="3"/>
          <w:sz w:val="28"/>
          <w:szCs w:val="28"/>
        </w:rPr>
        <w:t>?</w:t>
      </w:r>
      <w:r>
        <w:rPr>
          <w:b/>
          <w:bCs/>
          <w:color w:val="000000"/>
          <w:spacing w:val="3"/>
          <w:sz w:val="28"/>
          <w:szCs w:val="28"/>
        </w:rPr>
        <w:t>??</w:t>
      </w:r>
    </w:p>
    <w:p w:rsidR="00932B74" w:rsidRPr="004A155D" w:rsidRDefault="00932B74" w:rsidP="00932B74">
      <w:pPr>
        <w:shd w:val="clear" w:color="auto" w:fill="FFFFFF"/>
        <w:ind w:left="170" w:right="170"/>
        <w:jc w:val="both"/>
        <w:rPr>
          <w:color w:val="000000"/>
          <w:spacing w:val="3"/>
          <w:sz w:val="16"/>
          <w:szCs w:val="16"/>
        </w:rPr>
      </w:pPr>
    </w:p>
    <w:p w:rsidR="00932B74" w:rsidRPr="00152693" w:rsidRDefault="00932B74" w:rsidP="00152693">
      <w:pPr>
        <w:shd w:val="clear" w:color="auto" w:fill="FFFFFF"/>
        <w:spacing w:line="351" w:lineRule="exact"/>
        <w:ind w:left="17"/>
        <w:jc w:val="center"/>
        <w:rPr>
          <w:i/>
          <w:iCs/>
        </w:rPr>
      </w:pPr>
      <w:r w:rsidRPr="00152693">
        <w:rPr>
          <w:i/>
          <w:iCs/>
          <w:u w:val="single"/>
        </w:rPr>
        <w:t>Attention</w:t>
      </w:r>
      <w:r w:rsidRPr="00152693">
        <w:rPr>
          <w:i/>
          <w:iCs/>
        </w:rPr>
        <w:t> : Energie renouvelable ne veut pas toujours dire énergie non polluante…</w:t>
      </w:r>
    </w:p>
    <w:p w:rsidR="00932B74" w:rsidRPr="004A155D" w:rsidRDefault="00932B74" w:rsidP="00932B74">
      <w:pPr>
        <w:shd w:val="clear" w:color="auto" w:fill="FFFFFF"/>
        <w:tabs>
          <w:tab w:val="left" w:pos="1305"/>
        </w:tabs>
        <w:spacing w:line="351" w:lineRule="exact"/>
        <w:ind w:left="17"/>
        <w:rPr>
          <w:sz w:val="18"/>
          <w:szCs w:val="18"/>
        </w:rPr>
      </w:pPr>
      <w:r w:rsidRPr="004A155D">
        <w:rPr>
          <w:sz w:val="18"/>
          <w:szCs w:val="18"/>
        </w:rPr>
        <w:tab/>
      </w:r>
    </w:p>
    <w:p w:rsidR="00932B74" w:rsidRPr="007A3854" w:rsidRDefault="00932B74" w:rsidP="00932B74">
      <w:pPr>
        <w:numPr>
          <w:ilvl w:val="0"/>
          <w:numId w:val="11"/>
        </w:numPr>
        <w:shd w:val="clear" w:color="auto" w:fill="FFFFFF"/>
        <w:spacing w:line="351" w:lineRule="exact"/>
        <w:ind w:left="244" w:right="227" w:hanging="17"/>
        <w:rPr>
          <w:b/>
          <w:bCs/>
          <w:u w:val="single"/>
        </w:rPr>
      </w:pPr>
      <w:r w:rsidRPr="007A3854">
        <w:rPr>
          <w:b/>
          <w:bCs/>
          <w:u w:val="single"/>
        </w:rPr>
        <w:t>L’hydraulique :</w:t>
      </w:r>
    </w:p>
    <w:tbl>
      <w:tblPr>
        <w:tblW w:w="0" w:type="auto"/>
        <w:tblLayout w:type="fixed"/>
        <w:tblLook w:val="01E0"/>
      </w:tblPr>
      <w:tblGrid>
        <w:gridCol w:w="4497"/>
        <w:gridCol w:w="808"/>
        <w:gridCol w:w="5061"/>
      </w:tblGrid>
      <w:tr w:rsidR="00932B74">
        <w:tc>
          <w:tcPr>
            <w:tcW w:w="5305" w:type="dxa"/>
            <w:gridSpan w:val="2"/>
          </w:tcPr>
          <w:p w:rsidR="00932B74" w:rsidRPr="00C63883" w:rsidRDefault="00932B74" w:rsidP="00C63883">
            <w:pPr>
              <w:shd w:val="clear" w:color="auto" w:fill="FFFFFF"/>
              <w:ind w:left="720" w:right="6" w:hanging="17"/>
              <w:rPr>
                <w:sz w:val="16"/>
                <w:szCs w:val="16"/>
              </w:rPr>
            </w:pPr>
          </w:p>
          <w:p w:rsidR="00932B74" w:rsidRDefault="00932B74" w:rsidP="00C63883">
            <w:pPr>
              <w:shd w:val="clear" w:color="auto" w:fill="FFFFFF"/>
              <w:ind w:left="720" w:right="6" w:hanging="17"/>
            </w:pPr>
            <w:r>
              <w:t>C’est l’énergie renouvelable la plus ancienne.</w:t>
            </w:r>
          </w:p>
          <w:p w:rsidR="00932B74" w:rsidRPr="00C63883" w:rsidRDefault="00932B74" w:rsidP="00C63883">
            <w:pPr>
              <w:shd w:val="clear" w:color="auto" w:fill="FFFFFF"/>
              <w:ind w:left="720" w:right="6" w:hanging="17"/>
              <w:rPr>
                <w:sz w:val="16"/>
                <w:szCs w:val="16"/>
              </w:rPr>
            </w:pPr>
          </w:p>
          <w:p w:rsidR="00932B74" w:rsidRDefault="00932B74" w:rsidP="00C63883">
            <w:pPr>
              <w:shd w:val="clear" w:color="auto" w:fill="FFFFFF"/>
              <w:ind w:left="720" w:right="6" w:hanging="17"/>
            </w:pPr>
            <w:r>
              <w:t xml:space="preserve">L’eau d’un ruisseau, d’une rivière, d’un lac, est acheminée vers une </w:t>
            </w:r>
            <w:r w:rsidRPr="00C63883">
              <w:rPr>
                <w:b/>
                <w:bCs/>
              </w:rPr>
              <w:t>turbine</w:t>
            </w:r>
            <w:r>
              <w:t xml:space="preserve"> (1). L’eau entraîne en rotation celle-ci qui entraîne à son tour une </w:t>
            </w:r>
            <w:r w:rsidRPr="00C63883">
              <w:rPr>
                <w:b/>
                <w:bCs/>
              </w:rPr>
              <w:t>génératrice</w:t>
            </w:r>
            <w:r>
              <w:t xml:space="preserve"> électrique (2).</w:t>
            </w:r>
          </w:p>
          <w:p w:rsidR="00932B74" w:rsidRDefault="00932B74" w:rsidP="00C63883">
            <w:pPr>
              <w:shd w:val="clear" w:color="auto" w:fill="FFFFFF"/>
              <w:ind w:left="720" w:right="6" w:hanging="17"/>
            </w:pPr>
            <w:r>
              <w:t>Enfin un poste de transformation (3) achemine l’électricité vers l’utilisateur.</w:t>
            </w:r>
          </w:p>
          <w:p w:rsidR="00932B74" w:rsidRPr="00C63883" w:rsidRDefault="00932B74" w:rsidP="00C63883">
            <w:pPr>
              <w:shd w:val="clear" w:color="auto" w:fill="FFFFFF"/>
              <w:ind w:left="720" w:right="6"/>
              <w:rPr>
                <w:sz w:val="16"/>
                <w:szCs w:val="16"/>
              </w:rPr>
            </w:pPr>
          </w:p>
          <w:p w:rsidR="00932B74" w:rsidRDefault="00932B74" w:rsidP="00C63883">
            <w:pPr>
              <w:shd w:val="clear" w:color="auto" w:fill="FFFFFF"/>
              <w:ind w:left="720" w:right="6"/>
            </w:pPr>
            <w:r>
              <w:t>Très propre, ce genre de transformation d’énergie ne se trouve que dans les endroits montagneux… et les barrages peuvent modifier profondément l’écosystème.</w:t>
            </w:r>
          </w:p>
          <w:p w:rsidR="00932B74" w:rsidRDefault="00932B74" w:rsidP="00C63883">
            <w:pPr>
              <w:spacing w:line="351" w:lineRule="exact"/>
              <w:ind w:right="227"/>
            </w:pPr>
          </w:p>
        </w:tc>
        <w:tc>
          <w:tcPr>
            <w:tcW w:w="5061" w:type="dxa"/>
          </w:tcPr>
          <w:p w:rsidR="00932B74" w:rsidRPr="00895892" w:rsidRDefault="00932B74" w:rsidP="00C63883">
            <w:pPr>
              <w:ind w:right="227"/>
              <w:jc w:val="center"/>
            </w:pPr>
            <w:r>
              <w:pict>
                <v:shape id="_x0000_i1026" type="#_x0000_t75" style="width:231pt;height:200.5pt" o:allowoverlap="f">
                  <v:imagedata r:id="rId9" o:title="barage1"/>
                </v:shape>
              </w:pict>
            </w:r>
          </w:p>
        </w:tc>
      </w:tr>
      <w:tr w:rsidR="00932B74">
        <w:tc>
          <w:tcPr>
            <w:tcW w:w="4497" w:type="dxa"/>
          </w:tcPr>
          <w:p w:rsidR="00932B74" w:rsidRPr="00C63883" w:rsidRDefault="00932B74" w:rsidP="00C63883">
            <w:pPr>
              <w:shd w:val="clear" w:color="auto" w:fill="FFFFFF"/>
              <w:spacing w:line="351" w:lineRule="exact"/>
              <w:ind w:left="244" w:right="227" w:hanging="17"/>
              <w:rPr>
                <w:b/>
                <w:bCs/>
                <w:u w:val="single"/>
              </w:rPr>
            </w:pPr>
            <w:r w:rsidRPr="00C63883">
              <w:rPr>
                <w:b/>
                <w:bCs/>
                <w:u w:val="single"/>
              </w:rPr>
              <w:t>2. Le solaire thermique :</w:t>
            </w:r>
          </w:p>
          <w:p w:rsidR="00932B74" w:rsidRPr="00C63883" w:rsidRDefault="00932B74" w:rsidP="00C63883">
            <w:pPr>
              <w:tabs>
                <w:tab w:val="left" w:pos="1410"/>
              </w:tabs>
              <w:ind w:left="181" w:right="227"/>
              <w:rPr>
                <w:sz w:val="16"/>
                <w:szCs w:val="16"/>
              </w:rPr>
            </w:pPr>
            <w:r>
              <w:tab/>
            </w:r>
          </w:p>
          <w:p w:rsidR="00932B74" w:rsidRDefault="00932B74" w:rsidP="00C63883">
            <w:pPr>
              <w:ind w:left="540" w:right="-51"/>
            </w:pPr>
            <w:r>
              <w:t>Les rayons du soleil chauffent des tuyaux de couleur noire, remplis d’eau. Une fois la température atteinte, une pompe envoie l’eau chauffée dans un réservoir</w:t>
            </w:r>
          </w:p>
          <w:p w:rsidR="00932B74" w:rsidRDefault="0084654B" w:rsidP="00C63883">
            <w:pPr>
              <w:ind w:left="540" w:right="227"/>
              <w:jc w:val="center"/>
            </w:pPr>
            <w:r>
              <w:pict>
                <v:shape id="_x0000_i1027" type="#_x0000_t75" style="width:169pt;height:109.5pt">
                  <v:imagedata r:id="rId10" o:title="solaire%20thermique"/>
                </v:shape>
              </w:pict>
            </w:r>
          </w:p>
        </w:tc>
        <w:tc>
          <w:tcPr>
            <w:tcW w:w="5869" w:type="dxa"/>
            <w:gridSpan w:val="2"/>
          </w:tcPr>
          <w:p w:rsidR="00932B74" w:rsidRDefault="00932B74" w:rsidP="00C63883">
            <w:pPr>
              <w:ind w:right="227"/>
            </w:pPr>
          </w:p>
          <w:p w:rsidR="00932B74" w:rsidRDefault="00932B74" w:rsidP="00C63883">
            <w:pPr>
              <w:ind w:right="227"/>
            </w:pPr>
          </w:p>
          <w:p w:rsidR="00932B74" w:rsidRPr="002B3655" w:rsidRDefault="00932B74" w:rsidP="00C63883">
            <w:pPr>
              <w:ind w:right="227"/>
            </w:pPr>
            <w:r w:rsidRPr="002B3655">
              <w:pict>
                <v:shape id="_x0000_i1028" type="#_x0000_t75" style="width:282.5pt;height:106.5pt">
                  <v:imagedata r:id="rId11" o:title=""/>
                </v:shape>
              </w:pict>
            </w:r>
            <w:r>
              <w:t xml:space="preserve"> </w:t>
            </w:r>
          </w:p>
        </w:tc>
      </w:tr>
    </w:tbl>
    <w:p w:rsidR="00932B74" w:rsidRDefault="00932B74" w:rsidP="00932B74">
      <w:pPr>
        <w:shd w:val="clear" w:color="auto" w:fill="FFFFFF"/>
        <w:spacing w:line="351" w:lineRule="exact"/>
        <w:ind w:left="244" w:right="227" w:hanging="17"/>
      </w:pPr>
    </w:p>
    <w:p w:rsidR="00932B74" w:rsidRPr="00392F57" w:rsidRDefault="00932B74" w:rsidP="00932B74">
      <w:pPr>
        <w:shd w:val="clear" w:color="auto" w:fill="FFFFFF"/>
        <w:ind w:left="244" w:right="227" w:hanging="17"/>
        <w:rPr>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9"/>
        <w:gridCol w:w="649"/>
        <w:gridCol w:w="2756"/>
        <w:gridCol w:w="3018"/>
        <w:gridCol w:w="76"/>
      </w:tblGrid>
      <w:tr w:rsidR="00932B74">
        <w:tc>
          <w:tcPr>
            <w:tcW w:w="4139" w:type="dxa"/>
            <w:tcBorders>
              <w:top w:val="nil"/>
              <w:left w:val="nil"/>
              <w:bottom w:val="nil"/>
              <w:right w:val="nil"/>
            </w:tcBorders>
          </w:tcPr>
          <w:p w:rsidR="00C949B8" w:rsidRPr="00C63883" w:rsidRDefault="00C949B8" w:rsidP="00C63883">
            <w:pPr>
              <w:shd w:val="clear" w:color="auto" w:fill="FFFFFF"/>
              <w:spacing w:line="351" w:lineRule="exact"/>
              <w:ind w:left="244" w:right="227" w:hanging="17"/>
              <w:rPr>
                <w:b/>
                <w:bCs/>
                <w:u w:val="single"/>
              </w:rPr>
            </w:pPr>
            <w:r w:rsidRPr="00C63883">
              <w:rPr>
                <w:b/>
                <w:bCs/>
                <w:u w:val="single"/>
              </w:rPr>
              <w:t>3. Le solaire photo</w:t>
            </w:r>
            <w:r w:rsidR="00C455E6" w:rsidRPr="00C63883">
              <w:rPr>
                <w:b/>
                <w:bCs/>
                <w:u w:val="single"/>
              </w:rPr>
              <w:t>voltaïque</w:t>
            </w:r>
          </w:p>
          <w:p w:rsidR="00152693" w:rsidRPr="00C63883" w:rsidRDefault="00152693" w:rsidP="00C63883">
            <w:pPr>
              <w:ind w:left="181" w:right="227"/>
              <w:rPr>
                <w:sz w:val="16"/>
                <w:szCs w:val="16"/>
              </w:rPr>
            </w:pPr>
          </w:p>
          <w:p w:rsidR="00932B74" w:rsidRDefault="00932B74" w:rsidP="00C63883">
            <w:pPr>
              <w:tabs>
                <w:tab w:val="left" w:pos="3876"/>
              </w:tabs>
              <w:ind w:left="570" w:right="104"/>
            </w:pPr>
            <w:r>
              <w:t xml:space="preserve">On produit de l’électricité à partir du soleil. Les </w:t>
            </w:r>
            <w:r w:rsidRPr="00C63883">
              <w:rPr>
                <w:b/>
                <w:bCs/>
              </w:rPr>
              <w:t>panneaux solaires</w:t>
            </w:r>
            <w:r>
              <w:t xml:space="preserve"> (en silicium) sont percutés par la lumière, les électrons contenus dans ce matériau s’agitent et créé de l’électricité. La </w:t>
            </w:r>
            <w:r w:rsidRPr="00C63883">
              <w:rPr>
                <w:b/>
                <w:bCs/>
              </w:rPr>
              <w:t>batterie</w:t>
            </w:r>
            <w:r>
              <w:t xml:space="preserve"> stocke et la restitue, même la nuit, quand il n’y a plus de soleil</w:t>
            </w:r>
          </w:p>
        </w:tc>
        <w:tc>
          <w:tcPr>
            <w:tcW w:w="6499" w:type="dxa"/>
            <w:gridSpan w:val="4"/>
            <w:tcBorders>
              <w:top w:val="nil"/>
              <w:left w:val="nil"/>
              <w:bottom w:val="nil"/>
              <w:right w:val="nil"/>
            </w:tcBorders>
          </w:tcPr>
          <w:p w:rsidR="00932B74" w:rsidRPr="00E0214C" w:rsidRDefault="00932B74" w:rsidP="00C63883">
            <w:pPr>
              <w:ind w:right="227"/>
            </w:pPr>
            <w:r w:rsidRPr="00E0214C">
              <w:pict>
                <v:shape id="_x0000_i1029" type="#_x0000_t75" style="width:291pt;height:134pt">
                  <v:imagedata r:id="rId12" o:title=""/>
                </v:shape>
              </w:pict>
            </w:r>
          </w:p>
        </w:tc>
      </w:tr>
      <w:tr w:rsidR="00932B74">
        <w:trPr>
          <w:trHeight w:val="3493"/>
        </w:trPr>
        <w:tc>
          <w:tcPr>
            <w:tcW w:w="4788" w:type="dxa"/>
            <w:gridSpan w:val="2"/>
            <w:tcBorders>
              <w:top w:val="nil"/>
              <w:left w:val="nil"/>
              <w:bottom w:val="nil"/>
              <w:right w:val="nil"/>
            </w:tcBorders>
          </w:tcPr>
          <w:p w:rsidR="00932B74" w:rsidRPr="00C63883" w:rsidRDefault="00932B74" w:rsidP="00C63883">
            <w:pPr>
              <w:shd w:val="clear" w:color="auto" w:fill="FFFFFF"/>
              <w:ind w:left="244" w:right="227" w:hanging="17"/>
              <w:rPr>
                <w:b/>
                <w:bCs/>
                <w:color w:val="000000"/>
                <w:u w:val="single"/>
              </w:rPr>
            </w:pPr>
          </w:p>
          <w:p w:rsidR="00932B74" w:rsidRPr="00C63883" w:rsidRDefault="00932B74" w:rsidP="00C63883">
            <w:pPr>
              <w:shd w:val="clear" w:color="auto" w:fill="FFFFFF"/>
              <w:tabs>
                <w:tab w:val="left" w:pos="1605"/>
              </w:tabs>
              <w:ind w:left="244" w:right="227" w:hanging="17"/>
              <w:rPr>
                <w:b/>
                <w:bCs/>
                <w:color w:val="000000"/>
                <w:sz w:val="20"/>
                <w:szCs w:val="20"/>
              </w:rPr>
            </w:pPr>
            <w:r w:rsidRPr="00C63883">
              <w:rPr>
                <w:b/>
                <w:bCs/>
                <w:color w:val="000000"/>
              </w:rPr>
              <w:tab/>
            </w:r>
            <w:r w:rsidRPr="00C63883">
              <w:rPr>
                <w:b/>
                <w:bCs/>
                <w:color w:val="000000"/>
              </w:rPr>
              <w:tab/>
            </w:r>
          </w:p>
          <w:p w:rsidR="00932B74" w:rsidRPr="00C63883" w:rsidRDefault="00932B74" w:rsidP="00C63883">
            <w:pPr>
              <w:shd w:val="clear" w:color="auto" w:fill="FFFFFF"/>
              <w:ind w:left="244" w:right="227" w:hanging="17"/>
              <w:rPr>
                <w:b/>
                <w:bCs/>
                <w:color w:val="000000"/>
                <w:u w:val="single"/>
              </w:rPr>
            </w:pPr>
            <w:r w:rsidRPr="00C63883">
              <w:rPr>
                <w:b/>
                <w:bCs/>
                <w:color w:val="000000"/>
                <w:u w:val="single"/>
              </w:rPr>
              <w:t>4. L’éolien.</w:t>
            </w:r>
          </w:p>
          <w:p w:rsidR="00932B74" w:rsidRPr="00C63883" w:rsidRDefault="002E7FB8" w:rsidP="00C63883">
            <w:pPr>
              <w:shd w:val="clear" w:color="auto" w:fill="FFFFFF"/>
              <w:tabs>
                <w:tab w:val="left" w:pos="720"/>
              </w:tabs>
              <w:ind w:left="227" w:right="227"/>
              <w:jc w:val="both"/>
              <w:rPr>
                <w:color w:val="000000"/>
                <w:sz w:val="16"/>
                <w:szCs w:val="16"/>
              </w:rPr>
            </w:pPr>
            <w:r w:rsidRPr="00C63883">
              <w:rPr>
                <w:color w:val="000000"/>
              </w:rPr>
              <w:tab/>
            </w:r>
          </w:p>
          <w:p w:rsidR="00932B74" w:rsidRPr="00C63883" w:rsidRDefault="00932B74" w:rsidP="00C63883">
            <w:pPr>
              <w:shd w:val="clear" w:color="auto" w:fill="FFFFFF"/>
              <w:tabs>
                <w:tab w:val="left" w:pos="4947"/>
              </w:tabs>
              <w:ind w:left="570"/>
              <w:jc w:val="both"/>
              <w:rPr>
                <w:color w:val="000000"/>
              </w:rPr>
            </w:pPr>
            <w:r w:rsidRPr="00C63883">
              <w:rPr>
                <w:color w:val="000000"/>
              </w:rPr>
              <w:t>On l’utilisait déjà pour faire tourner une roue (moulin à vent) ou entraîner un piston (énergie mécanique).</w:t>
            </w:r>
          </w:p>
          <w:p w:rsidR="00932B74" w:rsidRDefault="00932B74" w:rsidP="00C63883">
            <w:pPr>
              <w:shd w:val="clear" w:color="auto" w:fill="FFFFFF"/>
              <w:tabs>
                <w:tab w:val="left" w:pos="4947"/>
              </w:tabs>
              <w:ind w:left="570"/>
              <w:jc w:val="both"/>
            </w:pPr>
            <w:r w:rsidRPr="00C63883">
              <w:rPr>
                <w:color w:val="000000"/>
              </w:rPr>
              <w:t xml:space="preserve">On peut aussi créer de l’énergie électrique : le vent fait tourner l'hélice de l’éolienne, l'hélice entraîne une </w:t>
            </w:r>
            <w:r w:rsidRPr="00C63883">
              <w:rPr>
                <w:b/>
                <w:bCs/>
                <w:color w:val="000000"/>
              </w:rPr>
              <w:t>génératrice</w:t>
            </w:r>
            <w:r w:rsidRPr="00C63883">
              <w:rPr>
                <w:color w:val="000000"/>
              </w:rPr>
              <w:t xml:space="preserve"> électrique produisant de l'électricité.  </w:t>
            </w:r>
          </w:p>
        </w:tc>
        <w:tc>
          <w:tcPr>
            <w:tcW w:w="5850" w:type="dxa"/>
            <w:gridSpan w:val="3"/>
            <w:tcBorders>
              <w:top w:val="nil"/>
              <w:left w:val="nil"/>
              <w:bottom w:val="nil"/>
              <w:right w:val="nil"/>
            </w:tcBorders>
          </w:tcPr>
          <w:p w:rsidR="00932B74" w:rsidRPr="00C63883" w:rsidRDefault="00932B74" w:rsidP="00C63883">
            <w:pPr>
              <w:tabs>
                <w:tab w:val="left" w:pos="2070"/>
              </w:tabs>
              <w:ind w:right="227"/>
              <w:rPr>
                <w:sz w:val="16"/>
                <w:szCs w:val="16"/>
              </w:rPr>
            </w:pPr>
            <w:r>
              <w:tab/>
            </w:r>
          </w:p>
          <w:p w:rsidR="00932B74" w:rsidRPr="009F7499" w:rsidRDefault="002E7FB8" w:rsidP="00C63883">
            <w:pPr>
              <w:ind w:right="227"/>
            </w:pPr>
            <w:r w:rsidRPr="00662052">
              <w:pict>
                <v:shape id="_x0000_i1030" type="#_x0000_t75" style="width:63pt;height:63pt">
                  <v:imagedata r:id="rId13" o:title="icmouven"/>
                </v:shape>
              </w:pict>
            </w:r>
            <w:r w:rsidR="00932B74">
              <w:t xml:space="preserve">   </w:t>
            </w:r>
            <w:r w:rsidR="00932B74" w:rsidRPr="009F7499">
              <w:pict>
                <v:shape id="_x0000_i1031" type="#_x0000_t75" style="width:94pt;height:148.5pt">
                  <v:imagedata r:id="rId14" o:title="" cropright="32507f"/>
                </v:shape>
              </w:pict>
            </w:r>
            <w:r w:rsidR="00932B74" w:rsidRPr="009F7499">
              <w:pict>
                <v:shape id="_x0000_i1032" type="#_x0000_t75" style="width:94pt;height:150pt">
                  <v:imagedata r:id="rId14" o:title="" cropleft="32784f"/>
                </v:shape>
              </w:pict>
            </w:r>
          </w:p>
          <w:p w:rsidR="00932B74" w:rsidRPr="0021612E" w:rsidRDefault="00932B74" w:rsidP="00C63883">
            <w:pPr>
              <w:ind w:right="227"/>
              <w:jc w:val="center"/>
            </w:pPr>
            <w:r>
              <w:t xml:space="preserve">   </w:t>
            </w:r>
          </w:p>
        </w:tc>
      </w:tr>
      <w:tr w:rsidR="00932B74" w:rsidRPr="00C63883">
        <w:trPr>
          <w:gridAfter w:val="1"/>
          <w:wAfter w:w="76" w:type="dxa"/>
        </w:trPr>
        <w:tc>
          <w:tcPr>
            <w:tcW w:w="7544" w:type="dxa"/>
            <w:gridSpan w:val="3"/>
            <w:tcBorders>
              <w:top w:val="nil"/>
              <w:left w:val="nil"/>
              <w:bottom w:val="nil"/>
              <w:right w:val="nil"/>
            </w:tcBorders>
          </w:tcPr>
          <w:p w:rsidR="002E7FB8" w:rsidRPr="00C63883" w:rsidRDefault="00C455E6" w:rsidP="00C63883">
            <w:pPr>
              <w:shd w:val="clear" w:color="auto" w:fill="FFFFFF"/>
              <w:tabs>
                <w:tab w:val="left" w:pos="902"/>
              </w:tabs>
              <w:ind w:left="513" w:right="89"/>
              <w:jc w:val="both"/>
              <w:rPr>
                <w:color w:val="000000"/>
                <w:sz w:val="16"/>
                <w:szCs w:val="16"/>
              </w:rPr>
            </w:pPr>
            <w:r w:rsidRPr="00C63883">
              <w:rPr>
                <w:color w:val="000000"/>
              </w:rPr>
              <w:tab/>
            </w:r>
          </w:p>
          <w:p w:rsidR="00932B74" w:rsidRPr="00E07176" w:rsidRDefault="00932B74" w:rsidP="00C63883">
            <w:pPr>
              <w:shd w:val="clear" w:color="auto" w:fill="FFFFFF"/>
              <w:tabs>
                <w:tab w:val="left" w:pos="4947"/>
              </w:tabs>
              <w:ind w:left="513" w:right="89"/>
              <w:jc w:val="both"/>
            </w:pPr>
            <w:r w:rsidRPr="00C63883">
              <w:rPr>
                <w:color w:val="000000"/>
              </w:rPr>
              <w:t>Les rendements restent néanmoins encore faibles et il faut plusieurs centaines de très grosses éoliennes pour fabriquer suffisamment d’électricité. Des hectares de terrain sont donc nécessaires et peuvent défigurer le paysage…</w:t>
            </w:r>
          </w:p>
          <w:p w:rsidR="00932B74" w:rsidRPr="00C63883" w:rsidRDefault="002E7FB8" w:rsidP="00C63883">
            <w:pPr>
              <w:tabs>
                <w:tab w:val="left" w:pos="1950"/>
              </w:tabs>
              <w:ind w:left="513" w:right="89" w:firstLine="708"/>
              <w:rPr>
                <w:sz w:val="12"/>
                <w:szCs w:val="12"/>
              </w:rPr>
            </w:pPr>
            <w:r w:rsidRPr="00C63883">
              <w:rPr>
                <w:sz w:val="12"/>
                <w:szCs w:val="12"/>
              </w:rPr>
              <w:tab/>
            </w:r>
          </w:p>
          <w:p w:rsidR="00932B74" w:rsidRPr="00C63883" w:rsidRDefault="00932B74" w:rsidP="00C63883">
            <w:pPr>
              <w:ind w:left="513" w:right="89"/>
              <w:rPr>
                <w:color w:val="000000"/>
              </w:rPr>
            </w:pPr>
            <w:r>
              <w:t xml:space="preserve">L’énergie éolienne est </w:t>
            </w:r>
            <w:r w:rsidRPr="00C63883">
              <w:rPr>
                <w:b/>
                <w:bCs/>
              </w:rPr>
              <w:t>propre</w:t>
            </w:r>
            <w:r>
              <w:t xml:space="preserve"> et ne produit aucun déchet.</w:t>
            </w:r>
          </w:p>
        </w:tc>
        <w:tc>
          <w:tcPr>
            <w:tcW w:w="3018" w:type="dxa"/>
            <w:tcBorders>
              <w:top w:val="nil"/>
              <w:left w:val="nil"/>
              <w:bottom w:val="nil"/>
              <w:right w:val="nil"/>
            </w:tcBorders>
          </w:tcPr>
          <w:p w:rsidR="00932B74" w:rsidRPr="00C63883" w:rsidRDefault="002E7FB8" w:rsidP="00C63883">
            <w:pPr>
              <w:ind w:right="227"/>
              <w:rPr>
                <w:color w:val="000000"/>
              </w:rPr>
            </w:pPr>
            <w:r w:rsidRPr="00065E57">
              <w:pict>
                <v:shape id="_x0000_i1033" type="#_x0000_t75" style="width:93pt;height:92pt">
                  <v:imagedata r:id="rId15" o:title="s2-1p" croptop="6291f" cropleft="6207f"/>
                </v:shape>
              </w:pict>
            </w:r>
          </w:p>
        </w:tc>
      </w:tr>
    </w:tbl>
    <w:p w:rsidR="00932B74" w:rsidRPr="00392F57" w:rsidRDefault="00932B74" w:rsidP="00932B74">
      <w:pPr>
        <w:shd w:val="clear" w:color="auto" w:fill="FFFFFF"/>
        <w:tabs>
          <w:tab w:val="left" w:pos="1125"/>
        </w:tabs>
        <w:ind w:left="244" w:right="227" w:hanging="17"/>
        <w:rPr>
          <w:color w:val="000000"/>
          <w:sz w:val="12"/>
          <w:szCs w:val="12"/>
        </w:rPr>
      </w:pPr>
      <w:r>
        <w:rPr>
          <w:color w:val="000000"/>
          <w:sz w:val="16"/>
          <w:szCs w:val="16"/>
        </w:rPr>
        <w:tab/>
      </w:r>
      <w:r>
        <w:rPr>
          <w:color w:val="000000"/>
          <w:sz w:val="16"/>
          <w:szCs w:val="16"/>
        </w:rPr>
        <w:tab/>
      </w:r>
    </w:p>
    <w:p w:rsidR="00932B74" w:rsidRPr="00F66E1F" w:rsidRDefault="00932B74" w:rsidP="00932B74">
      <w:pPr>
        <w:shd w:val="clear" w:color="auto" w:fill="FFFFFF"/>
        <w:spacing w:line="351" w:lineRule="exact"/>
        <w:ind w:left="244" w:right="227" w:hanging="17"/>
        <w:rPr>
          <w:b/>
          <w:bCs/>
          <w:color w:val="000000"/>
          <w:u w:val="single"/>
        </w:rPr>
      </w:pPr>
      <w:r w:rsidRPr="00F66E1F">
        <w:rPr>
          <w:b/>
          <w:bCs/>
          <w:color w:val="000000"/>
          <w:u w:val="single"/>
        </w:rPr>
        <w:t>5. Les bioénergies.</w:t>
      </w:r>
    </w:p>
    <w:tbl>
      <w:tblPr>
        <w:tblW w:w="0" w:type="auto"/>
        <w:tblLayout w:type="fixed"/>
        <w:tblLook w:val="01E0"/>
      </w:tblPr>
      <w:tblGrid>
        <w:gridCol w:w="6207"/>
        <w:gridCol w:w="1281"/>
        <w:gridCol w:w="2362"/>
        <w:gridCol w:w="476"/>
      </w:tblGrid>
      <w:tr w:rsidR="00932B74">
        <w:tc>
          <w:tcPr>
            <w:tcW w:w="7488" w:type="dxa"/>
            <w:gridSpan w:val="2"/>
          </w:tcPr>
          <w:p w:rsidR="00932B74" w:rsidRPr="00C63883" w:rsidRDefault="00932B74" w:rsidP="00C63883">
            <w:pPr>
              <w:shd w:val="clear" w:color="auto" w:fill="FFFFFF"/>
              <w:ind w:left="244" w:right="227" w:hanging="17"/>
              <w:rPr>
                <w:color w:val="000000"/>
                <w:sz w:val="16"/>
                <w:szCs w:val="16"/>
              </w:rPr>
            </w:pPr>
          </w:p>
          <w:p w:rsidR="00932B74" w:rsidRPr="00C63883" w:rsidRDefault="00932B74" w:rsidP="00C63883">
            <w:pPr>
              <w:shd w:val="clear" w:color="auto" w:fill="FFFFFF"/>
              <w:ind w:left="629" w:right="227" w:hanging="17"/>
              <w:rPr>
                <w:color w:val="000000"/>
              </w:rPr>
            </w:pPr>
            <w:r w:rsidRPr="00C63883">
              <w:rPr>
                <w:color w:val="000000"/>
              </w:rPr>
              <w:t xml:space="preserve">Le  bois est la bioénergie la   plus connue. La </w:t>
            </w:r>
            <w:r w:rsidRPr="00C63883">
              <w:rPr>
                <w:b/>
                <w:bCs/>
                <w:color w:val="000000"/>
              </w:rPr>
              <w:t>photosynthèse</w:t>
            </w:r>
            <w:r w:rsidRPr="00C63883">
              <w:rPr>
                <w:color w:val="000000"/>
              </w:rPr>
              <w:t xml:space="preserve"> transforme les  minéraux en matière organique grâce au soleil.   </w:t>
            </w:r>
          </w:p>
          <w:p w:rsidR="00932B74" w:rsidRPr="00C63883" w:rsidRDefault="00932B74" w:rsidP="00C63883">
            <w:pPr>
              <w:shd w:val="clear" w:color="auto" w:fill="FFFFFF"/>
              <w:ind w:left="629" w:right="227" w:hanging="17"/>
              <w:rPr>
                <w:color w:val="000000"/>
              </w:rPr>
            </w:pPr>
            <w:r w:rsidRPr="00C63883">
              <w:rPr>
                <w:color w:val="000000"/>
              </w:rPr>
              <w:t xml:space="preserve">Les   plantes sont récoltées puis liquéfiées grâce à la </w:t>
            </w:r>
            <w:r w:rsidRPr="00C63883">
              <w:rPr>
                <w:b/>
                <w:bCs/>
                <w:color w:val="000000"/>
              </w:rPr>
              <w:t>fermentation</w:t>
            </w:r>
            <w:r w:rsidRPr="00C63883">
              <w:rPr>
                <w:color w:val="000000"/>
              </w:rPr>
              <w:t xml:space="preserve">. </w:t>
            </w:r>
          </w:p>
          <w:p w:rsidR="00932B74" w:rsidRPr="00C63883" w:rsidRDefault="00932B74" w:rsidP="00C63883">
            <w:pPr>
              <w:shd w:val="clear" w:color="auto" w:fill="FFFFFF"/>
              <w:ind w:left="629" w:right="227" w:hanging="17"/>
              <w:rPr>
                <w:color w:val="000000"/>
              </w:rPr>
            </w:pPr>
            <w:r w:rsidRPr="00C63883">
              <w:rPr>
                <w:color w:val="000000"/>
              </w:rPr>
              <w:t>Suivant le type de végétaux et  de fermentation, on peut obtenir une énergie biogaz qui peut servir de carburant.</w:t>
            </w:r>
          </w:p>
          <w:p w:rsidR="00932B74" w:rsidRDefault="00932B74" w:rsidP="00C63883">
            <w:pPr>
              <w:shd w:val="clear" w:color="auto" w:fill="FFFFFF"/>
              <w:tabs>
                <w:tab w:val="left" w:pos="3692"/>
              </w:tabs>
              <w:spacing w:before="121"/>
              <w:ind w:left="227" w:right="227"/>
            </w:pPr>
          </w:p>
        </w:tc>
        <w:tc>
          <w:tcPr>
            <w:tcW w:w="2838" w:type="dxa"/>
            <w:gridSpan w:val="2"/>
          </w:tcPr>
          <w:p w:rsidR="00932B74" w:rsidRPr="00C63883" w:rsidRDefault="00932B74" w:rsidP="00C63883">
            <w:pPr>
              <w:ind w:right="227"/>
              <w:jc w:val="center"/>
              <w:rPr>
                <w:i/>
                <w:iCs/>
                <w:sz w:val="22"/>
                <w:szCs w:val="22"/>
              </w:rPr>
            </w:pPr>
            <w:r w:rsidRPr="00C63883">
              <w:rPr>
                <w:i/>
                <w:iCs/>
                <w:sz w:val="22"/>
                <w:szCs w:val="22"/>
              </w:rPr>
              <w:t>Energie solaire</w:t>
            </w:r>
          </w:p>
          <w:p w:rsidR="00932B74" w:rsidRDefault="00932B74" w:rsidP="00C63883">
            <w:pPr>
              <w:ind w:right="227"/>
              <w:jc w:val="right"/>
            </w:pPr>
            <w:r>
              <w:pict>
                <v:shape id="_x0000_i1034" type="#_x0000_t75" style="width:131pt;height:96pt">
                  <v:imagedata r:id="rId16" o:title=""/>
                </v:shape>
              </w:pict>
            </w:r>
          </w:p>
        </w:tc>
      </w:tr>
      <w:tr w:rsidR="00932B74">
        <w:trPr>
          <w:gridAfter w:val="1"/>
          <w:wAfter w:w="476" w:type="dxa"/>
          <w:trHeight w:val="2490"/>
        </w:trPr>
        <w:tc>
          <w:tcPr>
            <w:tcW w:w="6207" w:type="dxa"/>
          </w:tcPr>
          <w:p w:rsidR="00932B74" w:rsidRPr="00C63883" w:rsidRDefault="00932B74" w:rsidP="00C63883">
            <w:pPr>
              <w:shd w:val="clear" w:color="auto" w:fill="FFFFFF"/>
              <w:spacing w:line="351" w:lineRule="exact"/>
              <w:ind w:left="244" w:right="227" w:hanging="17"/>
              <w:rPr>
                <w:b/>
                <w:bCs/>
                <w:color w:val="000000"/>
                <w:u w:val="single"/>
              </w:rPr>
            </w:pPr>
          </w:p>
          <w:p w:rsidR="00932B74" w:rsidRPr="00C63883" w:rsidRDefault="00932B74" w:rsidP="00C63883">
            <w:pPr>
              <w:shd w:val="clear" w:color="auto" w:fill="FFFFFF"/>
              <w:spacing w:line="351" w:lineRule="exact"/>
              <w:ind w:left="244" w:right="227" w:hanging="17"/>
              <w:rPr>
                <w:b/>
                <w:bCs/>
                <w:color w:val="000000"/>
                <w:u w:val="single"/>
              </w:rPr>
            </w:pPr>
            <w:r w:rsidRPr="00C63883">
              <w:rPr>
                <w:b/>
                <w:bCs/>
                <w:color w:val="000000"/>
                <w:u w:val="single"/>
              </w:rPr>
              <w:t>6. La géothermie.</w:t>
            </w:r>
          </w:p>
          <w:p w:rsidR="00932B74" w:rsidRPr="00C63883" w:rsidRDefault="00932B74" w:rsidP="00C63883">
            <w:pPr>
              <w:ind w:left="180" w:right="227" w:firstLine="708"/>
              <w:rPr>
                <w:sz w:val="16"/>
                <w:szCs w:val="16"/>
              </w:rPr>
            </w:pPr>
          </w:p>
          <w:p w:rsidR="00932B74" w:rsidRDefault="00932B74" w:rsidP="00C63883">
            <w:pPr>
              <w:ind w:left="513" w:right="63"/>
            </w:pPr>
            <w:r>
              <w:t xml:space="preserve">L’activité interne de la </w:t>
            </w:r>
            <w:r w:rsidR="00C455E6">
              <w:t>T</w:t>
            </w:r>
            <w:r>
              <w:t>erre produit</w:t>
            </w:r>
            <w:r w:rsidR="00C455E6">
              <w:t xml:space="preserve"> </w:t>
            </w:r>
            <w:r>
              <w:t>de la chaleur. Cette chaleur peut être récupérée pour chauffer. En effet, quelque soit la saison, la chaleur est sensiblement la même sous la terre. Il suffit donc d’enterrer des tuyaux et d’en récupérer la chaleur.</w:t>
            </w:r>
          </w:p>
          <w:p w:rsidR="00932B74" w:rsidRPr="00C63883" w:rsidRDefault="00932B74" w:rsidP="00C63883">
            <w:pPr>
              <w:ind w:left="513" w:right="63"/>
              <w:rPr>
                <w:sz w:val="16"/>
                <w:szCs w:val="16"/>
              </w:rPr>
            </w:pPr>
          </w:p>
          <w:p w:rsidR="00932B74" w:rsidRDefault="00932B74" w:rsidP="00C63883">
            <w:pPr>
              <w:ind w:left="513" w:right="63"/>
            </w:pPr>
            <w:r>
              <w:t>La géothermie est très propre est peu chère.</w:t>
            </w:r>
          </w:p>
        </w:tc>
        <w:tc>
          <w:tcPr>
            <w:tcW w:w="3643" w:type="dxa"/>
            <w:gridSpan w:val="2"/>
          </w:tcPr>
          <w:p w:rsidR="00932B74" w:rsidRPr="00C63883" w:rsidRDefault="00932B74" w:rsidP="00C63883">
            <w:pPr>
              <w:ind w:right="227"/>
              <w:jc w:val="center"/>
              <w:rPr>
                <w:sz w:val="12"/>
                <w:szCs w:val="12"/>
              </w:rPr>
            </w:pPr>
          </w:p>
          <w:p w:rsidR="00932B74" w:rsidRDefault="00D772C1" w:rsidP="00C63883">
            <w:pPr>
              <w:ind w:right="227"/>
              <w:jc w:val="center"/>
            </w:pPr>
            <w:r>
              <w:pict>
                <v:shape id="_x0000_i1035" type="#_x0000_t75" style="width:171pt;height:162.5pt" o:allowoverlap="f">
                  <v:imagedata r:id="rId17" o:title="geothermie1"/>
                </v:shape>
              </w:pict>
            </w:r>
          </w:p>
        </w:tc>
      </w:tr>
    </w:tbl>
    <w:p w:rsidR="00932B74" w:rsidRPr="00046F9D" w:rsidRDefault="00932B74" w:rsidP="00D772C1">
      <w:pPr>
        <w:pStyle w:val="NormalWeb"/>
        <w:ind w:right="466"/>
      </w:pPr>
    </w:p>
    <w:sectPr w:rsidR="00932B74" w:rsidRPr="00046F9D">
      <w:headerReference w:type="even" r:id="rId18"/>
      <w:headerReference w:type="default" r:id="rId19"/>
      <w:footerReference w:type="even" r:id="rId20"/>
      <w:footerReference w:type="default" r:id="rId21"/>
      <w:headerReference w:type="first" r:id="rId22"/>
      <w:footerReference w:type="first" r:id="rId23"/>
      <w:pgSz w:w="11907" w:h="16840" w:code="9"/>
      <w:pgMar w:top="510" w:right="963" w:bottom="1021" w:left="794" w:header="0" w:footer="737" w:gutter="0"/>
      <w:pgBorders>
        <w:top w:val="single" w:sz="12" w:space="0" w:color="auto"/>
        <w:left w:val="single" w:sz="12" w:space="4" w:color="auto"/>
        <w:bottom w:val="single" w:sz="12" w:space="1" w:color="auto"/>
        <w:right w:val="single" w:sz="12" w:space="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7DF" w:rsidRDefault="006567DF">
      <w:r>
        <w:separator/>
      </w:r>
    </w:p>
  </w:endnote>
  <w:endnote w:type="continuationSeparator" w:id="0">
    <w:p w:rsidR="006567DF" w:rsidRDefault="00656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5F" w:rsidRDefault="007F2A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7F2A5F" w:rsidRDefault="007F2A5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1711"/>
      <w:gridCol w:w="1324"/>
      <w:gridCol w:w="7171"/>
    </w:tblGrid>
    <w:tr w:rsidR="007F2A5F">
      <w:tblPrEx>
        <w:tblCellMar>
          <w:top w:w="0" w:type="dxa"/>
          <w:left w:w="0" w:type="dxa"/>
          <w:bottom w:w="0" w:type="dxa"/>
          <w:right w:w="0" w:type="dxa"/>
        </w:tblCellMar>
      </w:tblPrEx>
      <w:trPr>
        <w:trHeight w:val="458"/>
      </w:trPr>
      <w:tc>
        <w:tcPr>
          <w:tcW w:w="1711" w:type="dxa"/>
        </w:tcPr>
        <w:p w:rsidR="007F2A5F" w:rsidRDefault="007F2A5F">
          <w:pPr>
            <w:pStyle w:val="Pieddepage"/>
            <w:widowControl w:val="0"/>
            <w:rPr>
              <w:sz w:val="14"/>
            </w:rPr>
          </w:pPr>
        </w:p>
        <w:p w:rsidR="007F2A5F" w:rsidRDefault="007F2A5F">
          <w:pPr>
            <w:pStyle w:val="Pieddepage"/>
            <w:widowControl w:val="0"/>
            <w:rPr>
              <w:sz w:val="14"/>
            </w:rPr>
          </w:pPr>
          <w:r>
            <w:rPr>
              <w:sz w:val="14"/>
            </w:rPr>
            <w:t xml:space="preserve">CLASSE : </w:t>
          </w:r>
        </w:p>
      </w:tc>
      <w:tc>
        <w:tcPr>
          <w:tcW w:w="1324" w:type="dxa"/>
        </w:tcPr>
        <w:p w:rsidR="007F2A5F" w:rsidRDefault="007F2A5F">
          <w:pPr>
            <w:pStyle w:val="Pieddepage"/>
            <w:widowControl w:val="0"/>
            <w:rPr>
              <w:sz w:val="14"/>
            </w:rPr>
          </w:pPr>
        </w:p>
        <w:p w:rsidR="007F2A5F" w:rsidRDefault="007F2A5F">
          <w:pPr>
            <w:pStyle w:val="Pieddepage"/>
            <w:widowControl w:val="0"/>
            <w:rPr>
              <w:sz w:val="14"/>
            </w:rPr>
          </w:pPr>
          <w:r>
            <w:rPr>
              <w:sz w:val="14"/>
            </w:rPr>
            <w:t xml:space="preserve"> GROUPE : </w:t>
          </w:r>
        </w:p>
      </w:tc>
      <w:tc>
        <w:tcPr>
          <w:tcW w:w="7171" w:type="dxa"/>
        </w:tcPr>
        <w:p w:rsidR="007F2A5F" w:rsidRDefault="007F2A5F">
          <w:pPr>
            <w:pStyle w:val="Pieddepage"/>
            <w:widowControl w:val="0"/>
            <w:rPr>
              <w:sz w:val="10"/>
            </w:rPr>
          </w:pPr>
        </w:p>
        <w:p w:rsidR="007F2A5F" w:rsidRDefault="007F2A5F" w:rsidP="00E92C05">
          <w:pPr>
            <w:pStyle w:val="Pieddepage"/>
            <w:widowControl w:val="0"/>
            <w:rPr>
              <w:sz w:val="14"/>
            </w:rPr>
          </w:pPr>
          <w:r>
            <w:rPr>
              <w:sz w:val="14"/>
            </w:rPr>
            <w:t xml:space="preserve">  NOM :</w:t>
          </w:r>
        </w:p>
        <w:p w:rsidR="007F2A5F" w:rsidRDefault="007F2A5F">
          <w:pPr>
            <w:pStyle w:val="Pieddepage"/>
            <w:widowControl w:val="0"/>
            <w:rPr>
              <w:i/>
              <w:sz w:val="12"/>
            </w:rPr>
          </w:pPr>
        </w:p>
      </w:tc>
    </w:tr>
  </w:tbl>
  <w:p w:rsidR="007F2A5F" w:rsidRDefault="007F2A5F">
    <w:pPr>
      <w:pStyle w:val="Pieddepage"/>
      <w:ind w:right="360"/>
      <w:rPr>
        <w:sz w:val="16"/>
      </w:rPr>
    </w:pPr>
    <w:r>
      <w:rPr>
        <w:sz w:val="16"/>
      </w:rPr>
      <w:fldChar w:fldCharType="begin"/>
    </w:r>
    <w:r>
      <w:rPr>
        <w:sz w:val="16"/>
      </w:rPr>
      <w:instrText xml:space="preserve"> FILENAME </w:instrText>
    </w:r>
    <w:r>
      <w:rPr>
        <w:sz w:val="16"/>
      </w:rPr>
      <w:fldChar w:fldCharType="separate"/>
    </w:r>
    <w:r w:rsidR="00E03205">
      <w:rPr>
        <w:noProof/>
        <w:sz w:val="16"/>
      </w:rPr>
      <w:t>N3-LES_ENERGIES_RENOUVELABLES.doc</w:t>
    </w:r>
    <w:r>
      <w:rPr>
        <w:sz w:val="16"/>
      </w:rPr>
      <w:fldChar w:fldCharType="end"/>
    </w:r>
    <w:r>
      <w:rPr>
        <w:sz w:val="16"/>
      </w:rPr>
      <w:tab/>
      <w:t xml:space="preserve">Page </w:t>
    </w:r>
    <w:r>
      <w:rPr>
        <w:sz w:val="16"/>
      </w:rPr>
      <w:fldChar w:fldCharType="begin"/>
    </w:r>
    <w:r>
      <w:rPr>
        <w:sz w:val="16"/>
      </w:rPr>
      <w:instrText xml:space="preserve"> PAGE </w:instrText>
    </w:r>
    <w:r>
      <w:rPr>
        <w:sz w:val="16"/>
      </w:rPr>
      <w:fldChar w:fldCharType="separate"/>
    </w:r>
    <w:r w:rsidR="001D5413">
      <w:rPr>
        <w:noProof/>
        <w:sz w:val="16"/>
      </w:rPr>
      <w:t>1</w:t>
    </w:r>
    <w:r>
      <w:rPr>
        <w:sz w:val="16"/>
      </w:rPr>
      <w:fldChar w:fldCharType="end"/>
    </w:r>
    <w:r>
      <w:rPr>
        <w:sz w:val="16"/>
      </w:rPr>
      <w:t xml:space="preserve"> sur </w:t>
    </w:r>
    <w:r>
      <w:rPr>
        <w:rStyle w:val="Numrodepage"/>
      </w:rPr>
      <w:fldChar w:fldCharType="begin"/>
    </w:r>
    <w:r>
      <w:rPr>
        <w:rStyle w:val="Numrodepage"/>
      </w:rPr>
      <w:instrText xml:space="preserve"> NUMPAGES </w:instrText>
    </w:r>
    <w:r>
      <w:rPr>
        <w:rStyle w:val="Numrodepage"/>
      </w:rPr>
      <w:fldChar w:fldCharType="separate"/>
    </w:r>
    <w:r w:rsidR="001D5413">
      <w:rPr>
        <w:rStyle w:val="Numrodepage"/>
        <w:noProof/>
      </w:rPr>
      <w:t>2</w:t>
    </w:r>
    <w:r>
      <w:rPr>
        <w:rStyle w:val="Numrodepag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05" w:rsidRDefault="00E032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7DF" w:rsidRDefault="006567DF">
      <w:r>
        <w:separator/>
      </w:r>
    </w:p>
  </w:footnote>
  <w:footnote w:type="continuationSeparator" w:id="0">
    <w:p w:rsidR="006567DF" w:rsidRDefault="00656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05" w:rsidRDefault="00E0320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05" w:rsidRDefault="00E0320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05" w:rsidRDefault="00E0320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3C0"/>
    <w:multiLevelType w:val="hybridMultilevel"/>
    <w:tmpl w:val="4992F310"/>
    <w:lvl w:ilvl="0" w:tplc="618C9ADA">
      <w:start w:val="1"/>
      <w:numFmt w:val="decimal"/>
      <w:lvlText w:val="%1."/>
      <w:lvlJc w:val="left"/>
      <w:pPr>
        <w:tabs>
          <w:tab w:val="num" w:pos="377"/>
        </w:tabs>
        <w:ind w:left="377" w:hanging="360"/>
      </w:pPr>
      <w:rPr>
        <w:rFonts w:hint="default"/>
      </w:rPr>
    </w:lvl>
    <w:lvl w:ilvl="1" w:tplc="040C0019" w:tentative="1">
      <w:start w:val="1"/>
      <w:numFmt w:val="lowerLetter"/>
      <w:lvlText w:val="%2."/>
      <w:lvlJc w:val="left"/>
      <w:pPr>
        <w:tabs>
          <w:tab w:val="num" w:pos="1097"/>
        </w:tabs>
        <w:ind w:left="1097" w:hanging="360"/>
      </w:pPr>
    </w:lvl>
    <w:lvl w:ilvl="2" w:tplc="040C001B" w:tentative="1">
      <w:start w:val="1"/>
      <w:numFmt w:val="lowerRoman"/>
      <w:lvlText w:val="%3."/>
      <w:lvlJc w:val="right"/>
      <w:pPr>
        <w:tabs>
          <w:tab w:val="num" w:pos="1817"/>
        </w:tabs>
        <w:ind w:left="1817" w:hanging="180"/>
      </w:pPr>
    </w:lvl>
    <w:lvl w:ilvl="3" w:tplc="040C000F" w:tentative="1">
      <w:start w:val="1"/>
      <w:numFmt w:val="decimal"/>
      <w:lvlText w:val="%4."/>
      <w:lvlJc w:val="left"/>
      <w:pPr>
        <w:tabs>
          <w:tab w:val="num" w:pos="2537"/>
        </w:tabs>
        <w:ind w:left="2537" w:hanging="360"/>
      </w:pPr>
    </w:lvl>
    <w:lvl w:ilvl="4" w:tplc="040C0019" w:tentative="1">
      <w:start w:val="1"/>
      <w:numFmt w:val="lowerLetter"/>
      <w:lvlText w:val="%5."/>
      <w:lvlJc w:val="left"/>
      <w:pPr>
        <w:tabs>
          <w:tab w:val="num" w:pos="3257"/>
        </w:tabs>
        <w:ind w:left="3257" w:hanging="360"/>
      </w:pPr>
    </w:lvl>
    <w:lvl w:ilvl="5" w:tplc="040C001B" w:tentative="1">
      <w:start w:val="1"/>
      <w:numFmt w:val="lowerRoman"/>
      <w:lvlText w:val="%6."/>
      <w:lvlJc w:val="right"/>
      <w:pPr>
        <w:tabs>
          <w:tab w:val="num" w:pos="3977"/>
        </w:tabs>
        <w:ind w:left="3977" w:hanging="180"/>
      </w:pPr>
    </w:lvl>
    <w:lvl w:ilvl="6" w:tplc="040C000F" w:tentative="1">
      <w:start w:val="1"/>
      <w:numFmt w:val="decimal"/>
      <w:lvlText w:val="%7."/>
      <w:lvlJc w:val="left"/>
      <w:pPr>
        <w:tabs>
          <w:tab w:val="num" w:pos="4697"/>
        </w:tabs>
        <w:ind w:left="4697" w:hanging="360"/>
      </w:pPr>
    </w:lvl>
    <w:lvl w:ilvl="7" w:tplc="040C0019" w:tentative="1">
      <w:start w:val="1"/>
      <w:numFmt w:val="lowerLetter"/>
      <w:lvlText w:val="%8."/>
      <w:lvlJc w:val="left"/>
      <w:pPr>
        <w:tabs>
          <w:tab w:val="num" w:pos="5417"/>
        </w:tabs>
        <w:ind w:left="5417" w:hanging="360"/>
      </w:pPr>
    </w:lvl>
    <w:lvl w:ilvl="8" w:tplc="040C001B" w:tentative="1">
      <w:start w:val="1"/>
      <w:numFmt w:val="lowerRoman"/>
      <w:lvlText w:val="%9."/>
      <w:lvlJc w:val="right"/>
      <w:pPr>
        <w:tabs>
          <w:tab w:val="num" w:pos="6137"/>
        </w:tabs>
        <w:ind w:left="6137" w:hanging="180"/>
      </w:pPr>
    </w:lvl>
  </w:abstractNum>
  <w:abstractNum w:abstractNumId="1">
    <w:nsid w:val="08B962C0"/>
    <w:multiLevelType w:val="singleLevel"/>
    <w:tmpl w:val="040C0015"/>
    <w:lvl w:ilvl="0">
      <w:start w:val="1"/>
      <w:numFmt w:val="upperLetter"/>
      <w:lvlText w:val="%1."/>
      <w:lvlJc w:val="left"/>
      <w:pPr>
        <w:tabs>
          <w:tab w:val="num" w:pos="360"/>
        </w:tabs>
        <w:ind w:left="360" w:hanging="360"/>
      </w:pPr>
      <w:rPr>
        <w:rFonts w:hint="default"/>
      </w:rPr>
    </w:lvl>
  </w:abstractNum>
  <w:abstractNum w:abstractNumId="2">
    <w:nsid w:val="1164696A"/>
    <w:multiLevelType w:val="multilevel"/>
    <w:tmpl w:val="BCC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D5D4B"/>
    <w:multiLevelType w:val="hybridMultilevel"/>
    <w:tmpl w:val="A9A8213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15B90121"/>
    <w:multiLevelType w:val="hybridMultilevel"/>
    <w:tmpl w:val="6F269164"/>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5A3E5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33033A0E"/>
    <w:multiLevelType w:val="hybridMultilevel"/>
    <w:tmpl w:val="909ACA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4543453"/>
    <w:multiLevelType w:val="singleLevel"/>
    <w:tmpl w:val="040C000F"/>
    <w:lvl w:ilvl="0">
      <w:start w:val="1"/>
      <w:numFmt w:val="decimal"/>
      <w:lvlText w:val="%1."/>
      <w:lvlJc w:val="left"/>
      <w:pPr>
        <w:tabs>
          <w:tab w:val="num" w:pos="360"/>
        </w:tabs>
        <w:ind w:left="360" w:hanging="360"/>
      </w:pPr>
      <w:rPr>
        <w:rFonts w:hint="default"/>
      </w:rPr>
    </w:lvl>
  </w:abstractNum>
  <w:abstractNum w:abstractNumId="8">
    <w:nsid w:val="38677ADB"/>
    <w:multiLevelType w:val="hybridMultilevel"/>
    <w:tmpl w:val="D7BE4BD0"/>
    <w:lvl w:ilvl="0">
      <w:numFmt w:val="bullet"/>
      <w:lvlText w:val="-"/>
      <w:lvlJc w:val="left"/>
      <w:pPr>
        <w:tabs>
          <w:tab w:val="num" w:pos="530"/>
        </w:tabs>
        <w:ind w:left="530" w:hanging="360"/>
      </w:pPr>
      <w:rPr>
        <w:rFonts w:ascii="Times New Roman" w:eastAsia="Times New Roman" w:hAnsi="Times New Roman" w:cs="Times New Roman" w:hint="default"/>
      </w:rPr>
    </w:lvl>
    <w:lvl w:ilvl="1" w:tentative="1">
      <w:start w:val="1"/>
      <w:numFmt w:val="bullet"/>
      <w:lvlText w:val="o"/>
      <w:lvlJc w:val="left"/>
      <w:pPr>
        <w:tabs>
          <w:tab w:val="num" w:pos="1250"/>
        </w:tabs>
        <w:ind w:left="1250" w:hanging="360"/>
      </w:pPr>
      <w:rPr>
        <w:rFonts w:ascii="Courier New" w:hAnsi="Courier New" w:cs="Courier New" w:hint="default"/>
      </w:rPr>
    </w:lvl>
    <w:lvl w:ilvl="2" w:tentative="1">
      <w:start w:val="1"/>
      <w:numFmt w:val="bullet"/>
      <w:lvlText w:val=""/>
      <w:lvlJc w:val="left"/>
      <w:pPr>
        <w:tabs>
          <w:tab w:val="num" w:pos="1970"/>
        </w:tabs>
        <w:ind w:left="1970" w:hanging="360"/>
      </w:pPr>
      <w:rPr>
        <w:rFonts w:ascii="Wingdings" w:hAnsi="Wingdings" w:hint="default"/>
      </w:rPr>
    </w:lvl>
    <w:lvl w:ilvl="3" w:tentative="1">
      <w:start w:val="1"/>
      <w:numFmt w:val="bullet"/>
      <w:lvlText w:val=""/>
      <w:lvlJc w:val="left"/>
      <w:pPr>
        <w:tabs>
          <w:tab w:val="num" w:pos="2690"/>
        </w:tabs>
        <w:ind w:left="2690" w:hanging="360"/>
      </w:pPr>
      <w:rPr>
        <w:rFonts w:ascii="Symbol" w:hAnsi="Symbol" w:hint="default"/>
      </w:rPr>
    </w:lvl>
    <w:lvl w:ilvl="4" w:tentative="1">
      <w:start w:val="1"/>
      <w:numFmt w:val="bullet"/>
      <w:lvlText w:val="o"/>
      <w:lvlJc w:val="left"/>
      <w:pPr>
        <w:tabs>
          <w:tab w:val="num" w:pos="3410"/>
        </w:tabs>
        <w:ind w:left="3410" w:hanging="360"/>
      </w:pPr>
      <w:rPr>
        <w:rFonts w:ascii="Courier New" w:hAnsi="Courier New" w:cs="Courier New" w:hint="default"/>
      </w:rPr>
    </w:lvl>
    <w:lvl w:ilvl="5" w:tentative="1">
      <w:start w:val="1"/>
      <w:numFmt w:val="bullet"/>
      <w:lvlText w:val=""/>
      <w:lvlJc w:val="left"/>
      <w:pPr>
        <w:tabs>
          <w:tab w:val="num" w:pos="4130"/>
        </w:tabs>
        <w:ind w:left="4130" w:hanging="360"/>
      </w:pPr>
      <w:rPr>
        <w:rFonts w:ascii="Wingdings" w:hAnsi="Wingdings" w:hint="default"/>
      </w:rPr>
    </w:lvl>
    <w:lvl w:ilvl="6" w:tentative="1">
      <w:start w:val="1"/>
      <w:numFmt w:val="bullet"/>
      <w:lvlText w:val=""/>
      <w:lvlJc w:val="left"/>
      <w:pPr>
        <w:tabs>
          <w:tab w:val="num" w:pos="4850"/>
        </w:tabs>
        <w:ind w:left="4850" w:hanging="360"/>
      </w:pPr>
      <w:rPr>
        <w:rFonts w:ascii="Symbol" w:hAnsi="Symbol" w:hint="default"/>
      </w:rPr>
    </w:lvl>
    <w:lvl w:ilvl="7" w:tentative="1">
      <w:start w:val="1"/>
      <w:numFmt w:val="bullet"/>
      <w:lvlText w:val="o"/>
      <w:lvlJc w:val="left"/>
      <w:pPr>
        <w:tabs>
          <w:tab w:val="num" w:pos="5570"/>
        </w:tabs>
        <w:ind w:left="5570" w:hanging="360"/>
      </w:pPr>
      <w:rPr>
        <w:rFonts w:ascii="Courier New" w:hAnsi="Courier New" w:cs="Courier New" w:hint="default"/>
      </w:rPr>
    </w:lvl>
    <w:lvl w:ilvl="8" w:tentative="1">
      <w:start w:val="1"/>
      <w:numFmt w:val="bullet"/>
      <w:lvlText w:val=""/>
      <w:lvlJc w:val="left"/>
      <w:pPr>
        <w:tabs>
          <w:tab w:val="num" w:pos="6290"/>
        </w:tabs>
        <w:ind w:left="6290" w:hanging="360"/>
      </w:pPr>
      <w:rPr>
        <w:rFonts w:ascii="Wingdings" w:hAnsi="Wingdings" w:hint="default"/>
      </w:rPr>
    </w:lvl>
  </w:abstractNum>
  <w:abstractNum w:abstractNumId="9">
    <w:nsid w:val="39BD52B4"/>
    <w:multiLevelType w:val="hybridMultilevel"/>
    <w:tmpl w:val="86669E12"/>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0">
    <w:nsid w:val="43596AF0"/>
    <w:multiLevelType w:val="hybridMultilevel"/>
    <w:tmpl w:val="B4F6B4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1"/>
  </w:num>
  <w:num w:numId="6">
    <w:abstractNumId w:val="7"/>
  </w:num>
  <w:num w:numId="7">
    <w:abstractNumId w:val="5"/>
  </w:num>
  <w:num w:numId="8">
    <w:abstractNumId w:val="6"/>
  </w:num>
  <w:num w:numId="9">
    <w:abstractNumId w:val="10"/>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proofState w:spelling="clean" w:grammar="clean"/>
  <w:stylePaneFormatFilter w:val="3F01"/>
  <w:doNotTrackMoves/>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2531"/>
    <w:rsid w:val="00003FC5"/>
    <w:rsid w:val="00076558"/>
    <w:rsid w:val="000A0089"/>
    <w:rsid w:val="00152693"/>
    <w:rsid w:val="001C2DEA"/>
    <w:rsid w:val="001D5413"/>
    <w:rsid w:val="00206ED6"/>
    <w:rsid w:val="00250332"/>
    <w:rsid w:val="00294554"/>
    <w:rsid w:val="002A15F6"/>
    <w:rsid w:val="002E5882"/>
    <w:rsid w:val="002E7FB8"/>
    <w:rsid w:val="00305A3D"/>
    <w:rsid w:val="003100AC"/>
    <w:rsid w:val="00365A8B"/>
    <w:rsid w:val="003B3DA5"/>
    <w:rsid w:val="003C78EA"/>
    <w:rsid w:val="003F4D72"/>
    <w:rsid w:val="00422531"/>
    <w:rsid w:val="0044165D"/>
    <w:rsid w:val="0055518F"/>
    <w:rsid w:val="00565FC4"/>
    <w:rsid w:val="005F5EED"/>
    <w:rsid w:val="006567DF"/>
    <w:rsid w:val="00673431"/>
    <w:rsid w:val="006B22FC"/>
    <w:rsid w:val="00716C4D"/>
    <w:rsid w:val="007257F6"/>
    <w:rsid w:val="0077077D"/>
    <w:rsid w:val="007F2A5F"/>
    <w:rsid w:val="0084654B"/>
    <w:rsid w:val="008848A9"/>
    <w:rsid w:val="009058F6"/>
    <w:rsid w:val="00932B74"/>
    <w:rsid w:val="00955F9E"/>
    <w:rsid w:val="00957D09"/>
    <w:rsid w:val="0099669A"/>
    <w:rsid w:val="00A654BC"/>
    <w:rsid w:val="00A760D2"/>
    <w:rsid w:val="00B02D65"/>
    <w:rsid w:val="00B35056"/>
    <w:rsid w:val="00B4263F"/>
    <w:rsid w:val="00B6320F"/>
    <w:rsid w:val="00BF214C"/>
    <w:rsid w:val="00C209D4"/>
    <w:rsid w:val="00C254B7"/>
    <w:rsid w:val="00C34573"/>
    <w:rsid w:val="00C365DB"/>
    <w:rsid w:val="00C455E6"/>
    <w:rsid w:val="00C63883"/>
    <w:rsid w:val="00C949B8"/>
    <w:rsid w:val="00CA0984"/>
    <w:rsid w:val="00CA54E5"/>
    <w:rsid w:val="00D772C1"/>
    <w:rsid w:val="00D97534"/>
    <w:rsid w:val="00DE6D36"/>
    <w:rsid w:val="00DF14E6"/>
    <w:rsid w:val="00E03205"/>
    <w:rsid w:val="00E92C05"/>
    <w:rsid w:val="00E95E06"/>
    <w:rsid w:val="00F00D9F"/>
    <w:rsid w:val="00F14BC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c9f" strokecolor="red"/>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spacing w:line="182" w:lineRule="exact"/>
      <w:outlineLvl w:val="0"/>
    </w:pPr>
    <w:rPr>
      <w:b/>
      <w:bCs/>
      <w:sz w:val="20"/>
      <w:szCs w:val="20"/>
      <w:u w:val="single"/>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spacing w:before="240" w:after="60"/>
      <w:outlineLvl w:val="6"/>
    </w:p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rPr>
      <w:sz w:val="20"/>
      <w:szCs w:val="20"/>
    </w:rPr>
  </w:style>
  <w:style w:type="paragraph" w:styleId="En-tte">
    <w:name w:val="header"/>
    <w:basedOn w:val="Normal"/>
    <w:pPr>
      <w:tabs>
        <w:tab w:val="center" w:pos="4536"/>
        <w:tab w:val="right" w:pos="9072"/>
      </w:tabs>
    </w:pPr>
  </w:style>
  <w:style w:type="paragraph" w:styleId="Normalcentr">
    <w:name w:val="Block Text"/>
    <w:basedOn w:val="Normal"/>
    <w:pPr>
      <w:ind w:left="170" w:right="170" w:firstLine="10"/>
    </w:pPr>
  </w:style>
  <w:style w:type="character" w:styleId="Numrodepage">
    <w:name w:val="page number"/>
    <w:basedOn w:val="Policepardfaut"/>
  </w:style>
  <w:style w:type="paragraph" w:styleId="Corpsdetexte">
    <w:name w:val="Body Text"/>
    <w:basedOn w:val="Normal"/>
    <w:rPr>
      <w:sz w:val="20"/>
      <w:szCs w:val="20"/>
    </w:rPr>
  </w:style>
  <w:style w:type="paragraph" w:styleId="Corpsdetexte2">
    <w:name w:val="Body Text 2"/>
    <w:basedOn w:val="Normal"/>
    <w:pPr>
      <w:jc w:val="center"/>
    </w:pPr>
    <w:rPr>
      <w:b/>
      <w:bCs/>
      <w:caps/>
      <w:color w:val="FF0000"/>
      <w:sz w:val="40"/>
      <w:szCs w:val="40"/>
    </w:rPr>
  </w:style>
  <w:style w:type="paragraph" w:styleId="NormalWeb">
    <w:name w:val="Normal (Web)"/>
    <w:basedOn w:val="Normal"/>
    <w:pPr>
      <w:spacing w:before="100" w:beforeAutospacing="1" w:after="100" w:afterAutospacing="1"/>
    </w:pPr>
  </w:style>
  <w:style w:type="character" w:styleId="Lienhypertexte">
    <w:name w:val="Hyperlink"/>
    <w:basedOn w:val="Policepardfaut"/>
    <w:rPr>
      <w:color w:val="0000FF"/>
      <w:u w:val="single"/>
    </w:rPr>
  </w:style>
  <w:style w:type="paragraph" w:customStyle="1" w:styleId="text-noir-reg">
    <w:name w:val="text-noir-reg"/>
    <w:basedOn w:val="Normal"/>
    <w:pPr>
      <w:spacing w:before="100" w:beforeAutospacing="1" w:after="100" w:afterAutospacing="1" w:line="240" w:lineRule="atLeast"/>
    </w:pPr>
    <w:rPr>
      <w:rFonts w:ascii="Verdana" w:hAnsi="Verdana"/>
      <w:color w:val="000000"/>
      <w:sz w:val="18"/>
      <w:szCs w:val="18"/>
    </w:rPr>
  </w:style>
  <w:style w:type="paragraph" w:customStyle="1" w:styleId="titre-orange-reg">
    <w:name w:val="titre-orange-reg"/>
    <w:basedOn w:val="Normal"/>
    <w:pPr>
      <w:spacing w:before="100" w:beforeAutospacing="1" w:after="100" w:afterAutospacing="1"/>
    </w:pPr>
    <w:rPr>
      <w:rFonts w:ascii="Verdana" w:hAnsi="Verdana"/>
      <w:b/>
      <w:bCs/>
      <w:color w:val="EB3C0F"/>
      <w:sz w:val="21"/>
      <w:szCs w:val="21"/>
    </w:rPr>
  </w:style>
  <w:style w:type="paragraph" w:styleId="Explorateurdedocuments">
    <w:name w:val="Document Map"/>
    <w:basedOn w:val="Normal"/>
    <w:semiHidden/>
    <w:pPr>
      <w:shd w:val="clear" w:color="auto" w:fill="000080"/>
    </w:pPr>
    <w:rPr>
      <w:rFonts w:ascii="Tahoma" w:hAnsi="Tahoma" w:cs="Tahoma"/>
    </w:rPr>
  </w:style>
  <w:style w:type="paragraph" w:styleId="Titre">
    <w:name w:val="Title"/>
    <w:basedOn w:val="Normal"/>
    <w:qFormat/>
    <w:pPr>
      <w:jc w:val="center"/>
    </w:pPr>
    <w:rPr>
      <w:sz w:val="32"/>
      <w:szCs w:val="32"/>
      <w:u w:val="single"/>
    </w:rPr>
  </w:style>
  <w:style w:type="paragraph" w:styleId="Sous-titre">
    <w:name w:val="Subtitle"/>
    <w:basedOn w:val="Normal"/>
    <w:qFormat/>
    <w:rPr>
      <w:sz w:val="32"/>
      <w:szCs w:val="32"/>
    </w:rPr>
  </w:style>
  <w:style w:type="paragraph" w:styleId="Lgende">
    <w:name w:val="caption"/>
    <w:basedOn w:val="Normal"/>
    <w:next w:val="Normal"/>
    <w:qForma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Comic Sans MS" w:hAnsi="Comic Sans MS"/>
      <w:sz w:val="20"/>
      <w:szCs w:val="20"/>
      <w:u w:val="single"/>
    </w:rPr>
  </w:style>
  <w:style w:type="character" w:styleId="Lienhypertextesuivivisit">
    <w:name w:val="FollowedHyperlink"/>
    <w:basedOn w:val="Policepardfaut"/>
    <w:rPr>
      <w:color w:val="800080"/>
      <w:u w:val="single"/>
    </w:rPr>
  </w:style>
  <w:style w:type="table" w:styleId="Grilledutableau">
    <w:name w:val="Table Grid"/>
    <w:basedOn w:val="TableauNormal"/>
    <w:rsid w:val="00884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rsid w:val="0044165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nergie-mobile.com/images/produits/eolienne.jpg"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az</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dc:title>
  <dc:creator>az</dc:creator>
  <cp:lastModifiedBy>admin</cp:lastModifiedBy>
  <cp:revision>2</cp:revision>
  <cp:lastPrinted>2007-04-01T17:12:00Z</cp:lastPrinted>
  <dcterms:created xsi:type="dcterms:W3CDTF">2011-02-02T13:51:00Z</dcterms:created>
  <dcterms:modified xsi:type="dcterms:W3CDTF">2011-02-02T13:51:00Z</dcterms:modified>
</cp:coreProperties>
</file>